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left"/>
        <w:rPr>
          <w:rFonts w:ascii="Times New Roman" w:hAnsi="Times New Roman" w:eastAsia="黑体" w:cs="黑体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sz w:val="44"/>
          <w:szCs w:val="44"/>
        </w:rPr>
        <w:t>2020年知识产权专业初、中级职称考试</w:t>
      </w:r>
    </w:p>
    <w:p>
      <w:pPr>
        <w:jc w:val="center"/>
        <w:rPr>
          <w:rFonts w:ascii="Times New Roman" w:hAnsi="Times New Roman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sz w:val="44"/>
          <w:szCs w:val="44"/>
        </w:rPr>
        <w:t>考前培训班报名回执</w:t>
      </w:r>
    </w:p>
    <w:p>
      <w:pPr>
        <w:jc w:val="left"/>
        <w:rPr>
          <w:rFonts w:ascii="Times New Roman" w:hAnsi="Times New Roman" w:eastAsia="黑体" w:cs="黑体"/>
          <w:color w:val="000000"/>
          <w:sz w:val="32"/>
          <w:szCs w:val="32"/>
        </w:rPr>
      </w:pPr>
    </w:p>
    <w:tbl>
      <w:tblPr>
        <w:tblStyle w:val="3"/>
        <w:tblW w:w="877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245"/>
        <w:gridCol w:w="1920"/>
        <w:gridCol w:w="201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00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报考等级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5" w:hRule="atLeast"/>
        </w:trPr>
        <w:tc>
          <w:tcPr>
            <w:tcW w:w="877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  <w:t>注：报名资料请于2020年11月4日（星期三）下午5:00前发送至邮箱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 xml:space="preserve"> ipzhicheng@gdippa.com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B95160"/>
    <w:rsid w:val="DBB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2020-10-30T15:51:00Z</dcterms:created>
  <dc:creator>dingdang</dc:creator>
  <cp:lastModifiedBy>dingdang</cp:lastModifiedBy>
  <dcterms:modified xsi:type="dcterms:W3CDTF">2020-10-30T15:52:56Z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